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80" w:rsidRPr="00690222" w:rsidRDefault="009D1980" w:rsidP="00690222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90222">
        <w:rPr>
          <w:rFonts w:ascii="宋体" w:hAnsi="宋体" w:cs="宋体" w:hint="eastAsia"/>
          <w:b/>
          <w:bCs/>
          <w:kern w:val="0"/>
          <w:sz w:val="36"/>
          <w:szCs w:val="36"/>
        </w:rPr>
        <w:t>关于开展</w:t>
      </w:r>
      <w:r w:rsidR="00323CB2">
        <w:rPr>
          <w:rFonts w:ascii="宋体" w:hAnsi="宋体" w:cs="宋体" w:hint="eastAsia"/>
          <w:b/>
          <w:bCs/>
          <w:kern w:val="0"/>
          <w:sz w:val="36"/>
          <w:szCs w:val="36"/>
        </w:rPr>
        <w:t>2021</w:t>
      </w:r>
      <w:r w:rsidRPr="00690222">
        <w:rPr>
          <w:rFonts w:ascii="宋体" w:hAnsi="宋体" w:cs="宋体" w:hint="eastAsia"/>
          <w:b/>
          <w:bCs/>
          <w:kern w:val="0"/>
          <w:sz w:val="36"/>
          <w:szCs w:val="36"/>
        </w:rPr>
        <w:t>年上半年浙江省教育厅</w:t>
      </w:r>
    </w:p>
    <w:p w:rsidR="009D1980" w:rsidRPr="00690222" w:rsidRDefault="009D1980" w:rsidP="00690222">
      <w:pPr>
        <w:widowControl/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690222">
        <w:rPr>
          <w:rFonts w:ascii="宋体" w:hAnsi="宋体" w:cs="宋体" w:hint="eastAsia"/>
          <w:b/>
          <w:bCs/>
          <w:kern w:val="0"/>
          <w:sz w:val="36"/>
          <w:szCs w:val="36"/>
        </w:rPr>
        <w:t>一般科研项目结题工作的通知</w:t>
      </w:r>
    </w:p>
    <w:p w:rsidR="009D1980" w:rsidRPr="00690222" w:rsidRDefault="009D1980" w:rsidP="00690222"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690222">
        <w:rPr>
          <w:rFonts w:ascii="宋体" w:hAnsi="宋体" w:cs="宋体" w:hint="eastAsia"/>
          <w:bCs/>
          <w:kern w:val="0"/>
          <w:sz w:val="28"/>
          <w:szCs w:val="28"/>
        </w:rPr>
        <w:t>各部门、系</w:t>
      </w:r>
      <w:r w:rsidR="00323CB2">
        <w:rPr>
          <w:rFonts w:ascii="宋体" w:hAnsi="宋体" w:cs="宋体" w:hint="eastAsia"/>
          <w:bCs/>
          <w:kern w:val="0"/>
          <w:sz w:val="28"/>
          <w:szCs w:val="28"/>
        </w:rPr>
        <w:t>（部）</w:t>
      </w:r>
      <w:r w:rsidRPr="00690222">
        <w:rPr>
          <w:rFonts w:ascii="宋体" w:hAnsi="宋体" w:cs="宋体" w:hint="eastAsia"/>
          <w:bCs/>
          <w:kern w:val="0"/>
          <w:sz w:val="28"/>
          <w:szCs w:val="28"/>
        </w:rPr>
        <w:t xml:space="preserve">: </w:t>
      </w:r>
    </w:p>
    <w:p w:rsidR="009D1980" w:rsidRPr="00690222" w:rsidRDefault="009D1980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90222">
        <w:rPr>
          <w:rFonts w:ascii="宋体" w:hAnsi="宋体"/>
          <w:color w:val="000000"/>
          <w:sz w:val="28"/>
          <w:szCs w:val="28"/>
        </w:rPr>
        <w:t>为了确保</w:t>
      </w:r>
      <w:r w:rsidRPr="00690222">
        <w:rPr>
          <w:rFonts w:ascii="宋体" w:hAnsi="宋体" w:hint="eastAsia"/>
          <w:color w:val="000000"/>
          <w:sz w:val="28"/>
          <w:szCs w:val="28"/>
        </w:rPr>
        <w:t>浙江省教育厅一般科研项目</w:t>
      </w:r>
      <w:r w:rsidRPr="00690222">
        <w:rPr>
          <w:rFonts w:ascii="宋体" w:hAnsi="宋体"/>
          <w:color w:val="000000"/>
          <w:sz w:val="28"/>
          <w:szCs w:val="28"/>
        </w:rPr>
        <w:t>按期完成</w:t>
      </w:r>
      <w:r w:rsidRPr="00690222">
        <w:rPr>
          <w:rFonts w:ascii="宋体" w:hAnsi="宋体" w:hint="eastAsia"/>
          <w:color w:val="000000"/>
          <w:sz w:val="28"/>
          <w:szCs w:val="28"/>
        </w:rPr>
        <w:t>，</w:t>
      </w:r>
      <w:r w:rsidRPr="00690222">
        <w:rPr>
          <w:rFonts w:ascii="宋体" w:hAnsi="宋体"/>
          <w:color w:val="000000"/>
          <w:sz w:val="28"/>
          <w:szCs w:val="28"/>
        </w:rPr>
        <w:t>现决定启动20</w:t>
      </w:r>
      <w:r w:rsidR="00323CB2">
        <w:rPr>
          <w:rFonts w:ascii="宋体" w:hAnsi="宋体" w:hint="eastAsia"/>
          <w:color w:val="000000"/>
          <w:sz w:val="28"/>
          <w:szCs w:val="28"/>
        </w:rPr>
        <w:t>21</w:t>
      </w:r>
      <w:r w:rsidRPr="00690222">
        <w:rPr>
          <w:rFonts w:ascii="宋体" w:hAnsi="宋体"/>
          <w:color w:val="000000"/>
          <w:sz w:val="28"/>
          <w:szCs w:val="28"/>
        </w:rPr>
        <w:t>年</w:t>
      </w:r>
      <w:r w:rsidRPr="00690222">
        <w:rPr>
          <w:rFonts w:ascii="宋体" w:hAnsi="宋体" w:hint="eastAsia"/>
          <w:color w:val="000000"/>
          <w:sz w:val="28"/>
          <w:szCs w:val="28"/>
        </w:rPr>
        <w:t>上</w:t>
      </w:r>
      <w:r w:rsidRPr="00690222">
        <w:rPr>
          <w:rFonts w:ascii="宋体" w:hAnsi="宋体"/>
          <w:color w:val="000000"/>
          <w:sz w:val="28"/>
          <w:szCs w:val="28"/>
        </w:rPr>
        <w:t>半年</w:t>
      </w:r>
      <w:r w:rsidRPr="00690222">
        <w:rPr>
          <w:rFonts w:ascii="宋体" w:hAnsi="宋体" w:hint="eastAsia"/>
          <w:color w:val="000000"/>
          <w:sz w:val="28"/>
          <w:szCs w:val="28"/>
        </w:rPr>
        <w:t>浙江省教育厅一般科研项目结题</w:t>
      </w:r>
      <w:r w:rsidRPr="00690222">
        <w:rPr>
          <w:rFonts w:ascii="宋体" w:hAnsi="宋体"/>
          <w:color w:val="000000"/>
          <w:sz w:val="28"/>
          <w:szCs w:val="28"/>
        </w:rPr>
        <w:t>工作，具体安排如下：</w:t>
      </w:r>
    </w:p>
    <w:p w:rsidR="009D1980" w:rsidRPr="00690222" w:rsidRDefault="009D1980" w:rsidP="00690222">
      <w:pPr>
        <w:widowControl/>
        <w:spacing w:line="500" w:lineRule="exact"/>
        <w:ind w:firstLineChars="196" w:firstLine="55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90222">
        <w:rPr>
          <w:rFonts w:ascii="宋体" w:hAnsi="宋体" w:cs="宋体" w:hint="eastAsia"/>
          <w:b/>
          <w:kern w:val="0"/>
          <w:sz w:val="28"/>
          <w:szCs w:val="28"/>
        </w:rPr>
        <w:t>一、结题范围</w:t>
      </w:r>
    </w:p>
    <w:p w:rsidR="009D1980" w:rsidRPr="00690222" w:rsidRDefault="00323CB2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2017</w:t>
      </w:r>
      <w:r w:rsidR="00690222" w:rsidRPr="00690222">
        <w:rPr>
          <w:rFonts w:ascii="宋体" w:hAnsi="宋体" w:cs="宋体" w:hint="eastAsia"/>
          <w:kern w:val="0"/>
          <w:sz w:val="28"/>
          <w:szCs w:val="28"/>
        </w:rPr>
        <w:t>-201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 w:rsidR="00690222" w:rsidRPr="00690222">
        <w:rPr>
          <w:rFonts w:ascii="宋体" w:hAnsi="宋体" w:cs="宋体" w:hint="eastAsia"/>
          <w:kern w:val="0"/>
          <w:sz w:val="28"/>
          <w:szCs w:val="28"/>
        </w:rPr>
        <w:t xml:space="preserve">年立项的课题 </w:t>
      </w:r>
    </w:p>
    <w:p w:rsidR="009D1980" w:rsidRPr="00690222" w:rsidRDefault="009D1980" w:rsidP="00690222">
      <w:pPr>
        <w:widowControl/>
        <w:spacing w:line="500" w:lineRule="exact"/>
        <w:ind w:firstLineChars="196" w:firstLine="551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690222">
        <w:rPr>
          <w:rFonts w:ascii="宋体" w:hAnsi="宋体" w:cs="宋体" w:hint="eastAsia"/>
          <w:b/>
          <w:kern w:val="0"/>
          <w:sz w:val="28"/>
          <w:szCs w:val="28"/>
        </w:rPr>
        <w:t>二、结题要求</w:t>
      </w:r>
    </w:p>
    <w:p w:rsidR="009D1980" w:rsidRPr="00690222" w:rsidRDefault="009D1980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90222"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 w:rsidR="008E2CD5" w:rsidRPr="008E2CD5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8E2CD5" w:rsidRPr="00690222">
        <w:rPr>
          <w:rFonts w:ascii="宋体" w:hAnsi="宋体" w:cs="宋体" w:hint="eastAsia"/>
          <w:kern w:val="0"/>
          <w:sz w:val="28"/>
          <w:szCs w:val="28"/>
        </w:rPr>
        <w:t>浙江省教育厅一般科研项目</w:t>
      </w:r>
      <w:r w:rsidR="008E2CD5" w:rsidRPr="008E2CD5">
        <w:rPr>
          <w:rFonts w:ascii="宋体" w:hAnsi="宋体" w:cs="宋体" w:hint="eastAsia"/>
          <w:kern w:val="0"/>
          <w:sz w:val="28"/>
          <w:szCs w:val="28"/>
        </w:rPr>
        <w:t>按课题立项时申请书承诺的预期成果结题</w:t>
      </w:r>
      <w:r w:rsidR="008E2CD5">
        <w:rPr>
          <w:rFonts w:ascii="宋体" w:hAnsi="宋体" w:cs="宋体" w:hint="eastAsia"/>
          <w:kern w:val="0"/>
          <w:sz w:val="28"/>
          <w:szCs w:val="28"/>
        </w:rPr>
        <w:t>，</w:t>
      </w:r>
      <w:r w:rsidRPr="00690222">
        <w:rPr>
          <w:rFonts w:ascii="宋体" w:hAnsi="宋体" w:cs="宋体" w:hint="eastAsia"/>
          <w:kern w:val="0"/>
          <w:sz w:val="28"/>
          <w:szCs w:val="28"/>
        </w:rPr>
        <w:t>结题的课题需提交如下结题材料：</w:t>
      </w:r>
    </w:p>
    <w:p w:rsidR="009D1980" w:rsidRPr="00690222" w:rsidRDefault="009D1980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90222">
        <w:rPr>
          <w:rFonts w:ascii="宋体" w:hAnsi="宋体" w:cs="宋体" w:hint="eastAsia"/>
          <w:kern w:val="0"/>
          <w:sz w:val="28"/>
          <w:szCs w:val="28"/>
        </w:rPr>
        <w:t>（1</w:t>
      </w:r>
      <w:r w:rsidR="00247ACB">
        <w:rPr>
          <w:rFonts w:ascii="宋体" w:hAnsi="宋体" w:cs="宋体" w:hint="eastAsia"/>
          <w:kern w:val="0"/>
          <w:sz w:val="28"/>
          <w:szCs w:val="28"/>
        </w:rPr>
        <w:t>）课题</w:t>
      </w:r>
      <w:r w:rsidRPr="00690222">
        <w:rPr>
          <w:rFonts w:ascii="宋体" w:hAnsi="宋体" w:cs="宋体" w:hint="eastAsia"/>
          <w:kern w:val="0"/>
          <w:sz w:val="28"/>
          <w:szCs w:val="28"/>
        </w:rPr>
        <w:t>申请表；</w:t>
      </w:r>
    </w:p>
    <w:p w:rsidR="009D1980" w:rsidRPr="00690222" w:rsidRDefault="009D1980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90222">
        <w:rPr>
          <w:rFonts w:ascii="宋体" w:hAnsi="宋体" w:cs="宋体" w:hint="eastAsia"/>
          <w:kern w:val="0"/>
          <w:sz w:val="28"/>
          <w:szCs w:val="28"/>
        </w:rPr>
        <w:t>（2）课题结题</w:t>
      </w:r>
      <w:r w:rsidR="00690222" w:rsidRPr="00690222">
        <w:rPr>
          <w:rFonts w:ascii="宋体" w:hAnsi="宋体" w:cs="宋体" w:hint="eastAsia"/>
          <w:kern w:val="0"/>
          <w:sz w:val="28"/>
          <w:szCs w:val="28"/>
        </w:rPr>
        <w:t>报告（见附件</w:t>
      </w:r>
      <w:r w:rsidR="005C10F0">
        <w:rPr>
          <w:rFonts w:ascii="宋体" w:hAnsi="宋体" w:cs="宋体" w:hint="eastAsia"/>
          <w:kern w:val="0"/>
          <w:sz w:val="28"/>
          <w:szCs w:val="28"/>
        </w:rPr>
        <w:t>1</w:t>
      </w:r>
      <w:r w:rsidR="00690222" w:rsidRPr="00690222">
        <w:rPr>
          <w:rFonts w:ascii="宋体" w:hAnsi="宋体" w:cs="宋体" w:hint="eastAsia"/>
          <w:kern w:val="0"/>
          <w:sz w:val="28"/>
          <w:szCs w:val="28"/>
        </w:rPr>
        <w:t>）</w:t>
      </w:r>
      <w:r w:rsidRPr="00690222">
        <w:rPr>
          <w:rFonts w:ascii="宋体" w:hAnsi="宋体" w:cs="宋体" w:hint="eastAsia"/>
          <w:kern w:val="0"/>
          <w:sz w:val="28"/>
          <w:szCs w:val="28"/>
        </w:rPr>
        <w:t>；</w:t>
      </w:r>
    </w:p>
    <w:p w:rsidR="009D1980" w:rsidRDefault="009D1980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690222">
        <w:rPr>
          <w:rFonts w:ascii="宋体" w:hAnsi="宋体" w:cs="宋体" w:hint="eastAsia"/>
          <w:kern w:val="0"/>
          <w:sz w:val="28"/>
          <w:szCs w:val="28"/>
        </w:rPr>
        <w:t>（</w:t>
      </w:r>
      <w:r w:rsidR="00690222" w:rsidRPr="00690222">
        <w:rPr>
          <w:rFonts w:ascii="宋体" w:hAnsi="宋体" w:cs="宋体" w:hint="eastAsia"/>
          <w:kern w:val="0"/>
          <w:sz w:val="28"/>
          <w:szCs w:val="28"/>
        </w:rPr>
        <w:t>3</w:t>
      </w:r>
      <w:r w:rsidRPr="00690222">
        <w:rPr>
          <w:rFonts w:ascii="宋体" w:hAnsi="宋体" w:cs="宋体" w:hint="eastAsia"/>
          <w:kern w:val="0"/>
          <w:sz w:val="28"/>
          <w:szCs w:val="28"/>
        </w:rPr>
        <w:t>）其他相关研究成果复印件（如发表的论文、专著、获奖证书、专利证书</w:t>
      </w:r>
      <w:r w:rsidR="008F00F8">
        <w:rPr>
          <w:rFonts w:ascii="宋体" w:hAnsi="宋体" w:cs="宋体" w:hint="eastAsia"/>
          <w:kern w:val="0"/>
          <w:sz w:val="28"/>
          <w:szCs w:val="28"/>
        </w:rPr>
        <w:t>、采纳证明</w:t>
      </w:r>
      <w:r w:rsidR="005C10F0">
        <w:rPr>
          <w:rFonts w:ascii="宋体" w:hAnsi="宋体" w:cs="宋体" w:hint="eastAsia"/>
          <w:kern w:val="0"/>
          <w:sz w:val="28"/>
          <w:szCs w:val="28"/>
        </w:rPr>
        <w:t>等）；</w:t>
      </w:r>
    </w:p>
    <w:p w:rsidR="005C10F0" w:rsidRPr="005C10F0" w:rsidRDefault="005C10F0" w:rsidP="00690222">
      <w:pPr>
        <w:widowControl/>
        <w:spacing w:line="500" w:lineRule="exac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（4）</w:t>
      </w:r>
      <w:r w:rsidR="00323CB2">
        <w:rPr>
          <w:rFonts w:ascii="宋体" w:hAnsi="宋体" w:cs="宋体" w:hint="eastAsia"/>
          <w:kern w:val="0"/>
          <w:sz w:val="28"/>
          <w:szCs w:val="28"/>
        </w:rPr>
        <w:t>2021</w:t>
      </w:r>
      <w:r w:rsidRPr="005C10F0">
        <w:rPr>
          <w:rFonts w:ascii="宋体" w:hAnsi="宋体" w:cs="宋体" w:hint="eastAsia"/>
          <w:kern w:val="0"/>
          <w:sz w:val="28"/>
          <w:szCs w:val="28"/>
        </w:rPr>
        <w:t>年浙江省教育厅科研项目结题汇总表</w:t>
      </w:r>
    </w:p>
    <w:p w:rsidR="009D1980" w:rsidRDefault="009D1980" w:rsidP="0069022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lang w:bidi="ar"/>
        </w:rPr>
      </w:pPr>
      <w:r w:rsidRPr="00690222">
        <w:rPr>
          <w:rFonts w:ascii="宋体" w:hAnsi="宋体" w:cs="宋体" w:hint="eastAsia"/>
          <w:kern w:val="0"/>
          <w:sz w:val="28"/>
          <w:szCs w:val="28"/>
        </w:rPr>
        <w:t>2.</w:t>
      </w:r>
      <w:r w:rsidRPr="00690222">
        <w:rPr>
          <w:rFonts w:ascii="宋体" w:hAnsi="宋体" w:hint="eastAsia"/>
          <w:kern w:val="0"/>
          <w:sz w:val="28"/>
          <w:szCs w:val="28"/>
          <w:lang w:bidi="ar"/>
        </w:rPr>
        <w:t xml:space="preserve"> </w:t>
      </w:r>
      <w:r w:rsidR="00EC0E20">
        <w:rPr>
          <w:rFonts w:ascii="宋体" w:hAnsi="宋体" w:hint="eastAsia"/>
          <w:kern w:val="0"/>
          <w:sz w:val="28"/>
          <w:szCs w:val="28"/>
          <w:lang w:bidi="ar"/>
        </w:rPr>
        <w:t>请将</w:t>
      </w:r>
      <w:r w:rsidRPr="00690222">
        <w:rPr>
          <w:rFonts w:ascii="宋体" w:hAnsi="宋体" w:hint="eastAsia"/>
          <w:kern w:val="0"/>
          <w:sz w:val="28"/>
          <w:szCs w:val="28"/>
          <w:lang w:bidi="ar"/>
        </w:rPr>
        <w:t>上述材料</w:t>
      </w:r>
      <w:r w:rsidR="00323CB2" w:rsidRPr="00EC0E20">
        <w:rPr>
          <w:rFonts w:ascii="宋体" w:hAnsi="宋体" w:hint="eastAsia"/>
          <w:b/>
          <w:color w:val="FF0000"/>
          <w:kern w:val="0"/>
          <w:sz w:val="28"/>
          <w:szCs w:val="28"/>
          <w:lang w:bidi="ar"/>
        </w:rPr>
        <w:t>纸质稿</w:t>
      </w:r>
      <w:r w:rsidRPr="00EC0E20">
        <w:rPr>
          <w:rFonts w:ascii="宋体" w:hAnsi="宋体" w:hint="eastAsia"/>
          <w:b/>
          <w:color w:val="FF0000"/>
          <w:kern w:val="0"/>
          <w:sz w:val="28"/>
          <w:szCs w:val="28"/>
          <w:lang w:bidi="ar"/>
        </w:rPr>
        <w:t>一式</w:t>
      </w:r>
      <w:r w:rsidR="00690222" w:rsidRPr="00EC0E20">
        <w:rPr>
          <w:rFonts w:ascii="宋体" w:hAnsi="宋体" w:hint="eastAsia"/>
          <w:b/>
          <w:color w:val="FF0000"/>
          <w:kern w:val="0"/>
          <w:sz w:val="28"/>
          <w:szCs w:val="28"/>
          <w:lang w:bidi="ar"/>
        </w:rPr>
        <w:t>一</w:t>
      </w:r>
      <w:r w:rsidRPr="00EC0E20">
        <w:rPr>
          <w:rFonts w:ascii="宋体" w:hAnsi="宋体" w:hint="eastAsia"/>
          <w:b/>
          <w:color w:val="FF0000"/>
          <w:kern w:val="0"/>
          <w:sz w:val="28"/>
          <w:szCs w:val="28"/>
          <w:lang w:bidi="ar"/>
        </w:rPr>
        <w:t>份及电子稿</w:t>
      </w:r>
      <w:r w:rsidRPr="00690222">
        <w:rPr>
          <w:rFonts w:ascii="宋体" w:hAnsi="宋体" w:hint="eastAsia"/>
          <w:kern w:val="0"/>
          <w:sz w:val="28"/>
          <w:szCs w:val="28"/>
          <w:lang w:bidi="ar"/>
        </w:rPr>
        <w:t>交至2-6205办公室陈少金处，联系电话：0571-87171809。</w:t>
      </w:r>
    </w:p>
    <w:p w:rsidR="00E50170" w:rsidRPr="00E50170" w:rsidRDefault="00E50170" w:rsidP="00E50170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lang w:bidi="ar"/>
        </w:rPr>
      </w:pPr>
      <w:r w:rsidRPr="00E50170">
        <w:rPr>
          <w:rFonts w:ascii="宋体" w:hAnsi="宋体" w:hint="eastAsia"/>
          <w:kern w:val="0"/>
          <w:sz w:val="28"/>
          <w:szCs w:val="28"/>
          <w:lang w:bidi="ar"/>
        </w:rPr>
        <w:t>3. 项目负责人需登录省“浙江省教育厅科研项目管理平台”（网址：</w:t>
      </w:r>
      <w:hyperlink r:id="rId7" w:history="1">
        <w:r w:rsidRPr="00E50170">
          <w:rPr>
            <w:rFonts w:ascii="宋体" w:hAnsi="宋体"/>
            <w:kern w:val="0"/>
            <w:sz w:val="28"/>
            <w:szCs w:val="28"/>
            <w:lang w:bidi="ar"/>
          </w:rPr>
          <w:t>http://www.ky.zjedu.gov.cn/index.php</w:t>
        </w:r>
      </w:hyperlink>
      <w:r w:rsidRPr="00E50170">
        <w:rPr>
          <w:rFonts w:ascii="宋体" w:hAnsi="宋体" w:hint="eastAsia"/>
          <w:kern w:val="0"/>
          <w:sz w:val="28"/>
          <w:szCs w:val="28"/>
          <w:lang w:bidi="ar"/>
        </w:rPr>
        <w:t>）中填写（或</w:t>
      </w:r>
      <w:bookmarkStart w:id="0" w:name="_GoBack"/>
      <w:bookmarkEnd w:id="0"/>
      <w:r w:rsidRPr="00E50170">
        <w:rPr>
          <w:rFonts w:ascii="宋体" w:hAnsi="宋体" w:hint="eastAsia"/>
          <w:kern w:val="0"/>
          <w:sz w:val="28"/>
          <w:szCs w:val="28"/>
          <w:lang w:bidi="ar"/>
        </w:rPr>
        <w:t>上传）结题申请材料。</w:t>
      </w:r>
    </w:p>
    <w:p w:rsidR="009D1980" w:rsidRPr="00690222" w:rsidRDefault="00E50170" w:rsidP="00690222">
      <w:pPr>
        <w:widowControl/>
        <w:spacing w:line="500" w:lineRule="exact"/>
        <w:ind w:firstLineChars="196" w:firstLine="551"/>
        <w:jc w:val="left"/>
        <w:rPr>
          <w:rFonts w:ascii="宋体" w:hAnsi="宋体" w:cs="宋体"/>
          <w:b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 w:val="28"/>
          <w:szCs w:val="28"/>
        </w:rPr>
        <w:t>4</w:t>
      </w:r>
      <w:r w:rsidR="009D1980" w:rsidRPr="00690222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.上半年受理课题结题截止时间为5月</w:t>
      </w:r>
      <w:r w:rsidR="00323CB2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25</w:t>
      </w:r>
      <w:r w:rsidR="009D1980" w:rsidRPr="00690222">
        <w:rPr>
          <w:rFonts w:ascii="宋体" w:hAnsi="宋体" w:cs="宋体" w:hint="eastAsia"/>
          <w:b/>
          <w:color w:val="FF0000"/>
          <w:kern w:val="0"/>
          <w:sz w:val="28"/>
          <w:szCs w:val="28"/>
        </w:rPr>
        <w:t>日。</w:t>
      </w:r>
    </w:p>
    <w:p w:rsidR="00690222" w:rsidRDefault="00690222" w:rsidP="009D1980">
      <w:pPr>
        <w:widowControl/>
        <w:spacing w:line="500" w:lineRule="exact"/>
        <w:ind w:firstLine="600"/>
        <w:jc w:val="left"/>
        <w:rPr>
          <w:rFonts w:ascii="宋体" w:hAnsi="宋体" w:cs="宋体"/>
          <w:b/>
          <w:kern w:val="0"/>
          <w:sz w:val="30"/>
          <w:szCs w:val="30"/>
        </w:rPr>
      </w:pPr>
    </w:p>
    <w:p w:rsidR="009D1980" w:rsidRPr="00DB197B" w:rsidRDefault="009D1980" w:rsidP="00A046AA">
      <w:pPr>
        <w:widowControl/>
        <w:spacing w:line="500" w:lineRule="exact"/>
        <w:jc w:val="left"/>
        <w:rPr>
          <w:rFonts w:ascii="宋体" w:hAnsi="宋体"/>
          <w:kern w:val="0"/>
          <w:sz w:val="28"/>
          <w:szCs w:val="28"/>
          <w:lang w:bidi="ar"/>
        </w:rPr>
      </w:pPr>
      <w:r w:rsidRPr="00DB197B">
        <w:rPr>
          <w:rFonts w:ascii="宋体" w:hAnsi="宋体" w:hint="eastAsia"/>
          <w:kern w:val="0"/>
          <w:sz w:val="28"/>
          <w:szCs w:val="28"/>
          <w:lang w:bidi="ar"/>
        </w:rPr>
        <w:t>附件</w:t>
      </w:r>
      <w:r w:rsidR="005C10F0" w:rsidRPr="00DB197B">
        <w:rPr>
          <w:rFonts w:ascii="宋体" w:hAnsi="宋体" w:hint="eastAsia"/>
          <w:kern w:val="0"/>
          <w:sz w:val="28"/>
          <w:szCs w:val="28"/>
          <w:lang w:bidi="ar"/>
        </w:rPr>
        <w:t>1</w:t>
      </w:r>
      <w:r w:rsidRPr="00DB197B">
        <w:rPr>
          <w:rFonts w:ascii="宋体" w:hAnsi="宋体" w:hint="eastAsia"/>
          <w:kern w:val="0"/>
          <w:sz w:val="28"/>
          <w:szCs w:val="28"/>
          <w:lang w:bidi="ar"/>
        </w:rPr>
        <w:t>：</w:t>
      </w:r>
      <w:r w:rsidR="00690222" w:rsidRPr="00DB197B">
        <w:rPr>
          <w:rFonts w:ascii="宋体" w:hAnsi="宋体" w:hint="eastAsia"/>
          <w:kern w:val="0"/>
          <w:sz w:val="28"/>
          <w:szCs w:val="28"/>
          <w:lang w:bidi="ar"/>
        </w:rPr>
        <w:t xml:space="preserve">浙江省教育厅科研项目结题报告 </w:t>
      </w:r>
    </w:p>
    <w:p w:rsidR="005C10F0" w:rsidRPr="00DB197B" w:rsidRDefault="005C10F0" w:rsidP="00A046AA">
      <w:pPr>
        <w:widowControl/>
        <w:spacing w:line="500" w:lineRule="exact"/>
        <w:jc w:val="left"/>
        <w:rPr>
          <w:rFonts w:ascii="宋体" w:hAnsi="宋体"/>
          <w:kern w:val="0"/>
          <w:sz w:val="28"/>
          <w:szCs w:val="28"/>
          <w:lang w:bidi="ar"/>
        </w:rPr>
      </w:pPr>
      <w:r w:rsidRPr="00DB197B">
        <w:rPr>
          <w:rFonts w:ascii="宋体" w:hAnsi="宋体" w:hint="eastAsia"/>
          <w:kern w:val="0"/>
          <w:sz w:val="28"/>
          <w:szCs w:val="28"/>
          <w:lang w:bidi="ar"/>
        </w:rPr>
        <w:t>附件2：</w:t>
      </w:r>
      <w:r w:rsidR="00323CB2">
        <w:rPr>
          <w:rFonts w:ascii="宋体" w:hAnsi="宋体" w:hint="eastAsia"/>
          <w:kern w:val="0"/>
          <w:sz w:val="28"/>
          <w:szCs w:val="28"/>
          <w:lang w:bidi="ar"/>
        </w:rPr>
        <w:t>2021</w:t>
      </w:r>
      <w:r w:rsidRPr="00DB197B">
        <w:rPr>
          <w:rFonts w:ascii="宋体" w:hAnsi="宋体" w:hint="eastAsia"/>
          <w:kern w:val="0"/>
          <w:sz w:val="28"/>
          <w:szCs w:val="28"/>
          <w:lang w:bidi="ar"/>
        </w:rPr>
        <w:t>年浙江省教育厅科研项目结题汇总表</w:t>
      </w:r>
    </w:p>
    <w:p w:rsidR="00690222" w:rsidRPr="00DB197B" w:rsidRDefault="00690222" w:rsidP="00DB197B">
      <w:pPr>
        <w:widowControl/>
        <w:spacing w:line="520" w:lineRule="exact"/>
        <w:ind w:firstLineChars="1845" w:firstLine="5166"/>
        <w:jc w:val="left"/>
        <w:rPr>
          <w:rFonts w:ascii="宋体" w:hAnsi="宋体"/>
          <w:kern w:val="0"/>
          <w:sz w:val="28"/>
          <w:szCs w:val="28"/>
          <w:lang w:bidi="ar"/>
        </w:rPr>
      </w:pPr>
    </w:p>
    <w:p w:rsidR="009D1980" w:rsidRPr="00DB197B" w:rsidRDefault="009D1980" w:rsidP="00323CB2">
      <w:pPr>
        <w:widowControl/>
        <w:spacing w:line="520" w:lineRule="exact"/>
        <w:ind w:firstLineChars="2000" w:firstLine="5600"/>
        <w:jc w:val="left"/>
        <w:rPr>
          <w:rFonts w:ascii="宋体" w:hAnsi="宋体"/>
          <w:kern w:val="0"/>
          <w:sz w:val="28"/>
          <w:szCs w:val="28"/>
          <w:lang w:bidi="ar"/>
        </w:rPr>
      </w:pPr>
      <w:r w:rsidRPr="00DB197B">
        <w:rPr>
          <w:rFonts w:ascii="宋体" w:hAnsi="宋体" w:hint="eastAsia"/>
          <w:kern w:val="0"/>
          <w:sz w:val="28"/>
          <w:szCs w:val="28"/>
          <w:lang w:bidi="ar"/>
        </w:rPr>
        <w:t>科</w:t>
      </w:r>
      <w:r w:rsidR="00323CB2">
        <w:rPr>
          <w:rFonts w:ascii="宋体" w:hAnsi="宋体" w:hint="eastAsia"/>
          <w:kern w:val="0"/>
          <w:sz w:val="28"/>
          <w:szCs w:val="28"/>
          <w:lang w:bidi="ar"/>
        </w:rPr>
        <w:t xml:space="preserve"> </w:t>
      </w:r>
      <w:proofErr w:type="gramStart"/>
      <w:r w:rsidRPr="00DB197B">
        <w:rPr>
          <w:rFonts w:ascii="宋体" w:hAnsi="宋体" w:hint="eastAsia"/>
          <w:kern w:val="0"/>
          <w:sz w:val="28"/>
          <w:szCs w:val="28"/>
          <w:lang w:bidi="ar"/>
        </w:rPr>
        <w:t>研</w:t>
      </w:r>
      <w:proofErr w:type="gramEnd"/>
      <w:r w:rsidR="00323CB2">
        <w:rPr>
          <w:rFonts w:ascii="宋体" w:hAnsi="宋体" w:hint="eastAsia"/>
          <w:kern w:val="0"/>
          <w:sz w:val="28"/>
          <w:szCs w:val="28"/>
          <w:lang w:bidi="ar"/>
        </w:rPr>
        <w:t xml:space="preserve"> </w:t>
      </w:r>
      <w:r w:rsidRPr="00DB197B">
        <w:rPr>
          <w:rFonts w:ascii="宋体" w:hAnsi="宋体" w:hint="eastAsia"/>
          <w:kern w:val="0"/>
          <w:sz w:val="28"/>
          <w:szCs w:val="28"/>
          <w:lang w:bidi="ar"/>
        </w:rPr>
        <w:t>处</w:t>
      </w:r>
    </w:p>
    <w:p w:rsidR="009D1980" w:rsidRPr="00DB197B" w:rsidRDefault="00DB197B" w:rsidP="009D1980">
      <w:pPr>
        <w:widowControl/>
        <w:spacing w:line="520" w:lineRule="exact"/>
        <w:ind w:firstLine="600"/>
        <w:jc w:val="left"/>
        <w:rPr>
          <w:rFonts w:ascii="宋体" w:hAnsi="宋体"/>
          <w:kern w:val="0"/>
          <w:sz w:val="28"/>
          <w:szCs w:val="28"/>
          <w:lang w:bidi="ar"/>
        </w:rPr>
      </w:pPr>
      <w:r>
        <w:rPr>
          <w:rFonts w:ascii="宋体" w:hAnsi="宋体" w:hint="eastAsia"/>
          <w:kern w:val="0"/>
          <w:sz w:val="28"/>
          <w:szCs w:val="28"/>
          <w:lang w:bidi="ar"/>
        </w:rPr>
        <w:t xml:space="preserve">                            </w:t>
      </w:r>
      <w:r w:rsidR="009D1980" w:rsidRPr="00DB197B">
        <w:rPr>
          <w:rFonts w:ascii="宋体" w:hAnsi="宋体" w:hint="eastAsia"/>
          <w:kern w:val="0"/>
          <w:sz w:val="28"/>
          <w:szCs w:val="28"/>
          <w:lang w:bidi="ar"/>
        </w:rPr>
        <w:t xml:space="preserve">     </w:t>
      </w:r>
      <w:r w:rsidR="009D1980" w:rsidRPr="00DB197B">
        <w:rPr>
          <w:rFonts w:ascii="宋体" w:hAnsi="宋体"/>
          <w:kern w:val="0"/>
          <w:sz w:val="28"/>
          <w:szCs w:val="28"/>
          <w:lang w:bidi="ar"/>
        </w:rPr>
        <w:t>20</w:t>
      </w:r>
      <w:r w:rsidR="00323CB2">
        <w:rPr>
          <w:rFonts w:ascii="宋体" w:hAnsi="宋体" w:hint="eastAsia"/>
          <w:kern w:val="0"/>
          <w:sz w:val="28"/>
          <w:szCs w:val="28"/>
          <w:lang w:bidi="ar"/>
        </w:rPr>
        <w:t>21</w:t>
      </w:r>
      <w:r w:rsidR="009D1980" w:rsidRPr="00DB197B">
        <w:rPr>
          <w:rFonts w:ascii="宋体" w:hAnsi="宋体"/>
          <w:kern w:val="0"/>
          <w:sz w:val="28"/>
          <w:szCs w:val="28"/>
          <w:lang w:bidi="ar"/>
        </w:rPr>
        <w:t>年</w:t>
      </w:r>
      <w:r w:rsidR="00323CB2">
        <w:rPr>
          <w:rFonts w:ascii="宋体" w:hAnsi="宋体" w:hint="eastAsia"/>
          <w:kern w:val="0"/>
          <w:sz w:val="28"/>
          <w:szCs w:val="28"/>
          <w:lang w:bidi="ar"/>
        </w:rPr>
        <w:t>5</w:t>
      </w:r>
      <w:r w:rsidR="009D1980" w:rsidRPr="00DB197B">
        <w:rPr>
          <w:rFonts w:ascii="宋体" w:hAnsi="宋体"/>
          <w:kern w:val="0"/>
          <w:sz w:val="28"/>
          <w:szCs w:val="28"/>
          <w:lang w:bidi="ar"/>
        </w:rPr>
        <w:t>月</w:t>
      </w:r>
      <w:r w:rsidR="00690222" w:rsidRPr="00DB197B">
        <w:rPr>
          <w:rFonts w:ascii="宋体" w:hAnsi="宋体" w:hint="eastAsia"/>
          <w:kern w:val="0"/>
          <w:sz w:val="28"/>
          <w:szCs w:val="28"/>
          <w:lang w:bidi="ar"/>
        </w:rPr>
        <w:t>7</w:t>
      </w:r>
      <w:r w:rsidR="009D1980" w:rsidRPr="00DB197B">
        <w:rPr>
          <w:rFonts w:ascii="宋体" w:hAnsi="宋体"/>
          <w:kern w:val="0"/>
          <w:sz w:val="28"/>
          <w:szCs w:val="28"/>
          <w:lang w:bidi="ar"/>
        </w:rPr>
        <w:t>日</w:t>
      </w:r>
    </w:p>
    <w:p w:rsidR="00690222" w:rsidRPr="008E2CD5" w:rsidRDefault="008E2CD5" w:rsidP="00690222">
      <w:pPr>
        <w:rPr>
          <w:rFonts w:ascii="宋体" w:hAnsi="宋体" w:cs="宋体"/>
          <w:kern w:val="0"/>
          <w:sz w:val="24"/>
        </w:rPr>
      </w:pPr>
      <w:r w:rsidRPr="008E2CD5">
        <w:rPr>
          <w:rFonts w:ascii="宋体" w:hAnsi="宋体" w:cs="宋体" w:hint="eastAsia"/>
          <w:kern w:val="0"/>
          <w:sz w:val="24"/>
        </w:rPr>
        <w:lastRenderedPageBreak/>
        <w:t>附件1</w:t>
      </w:r>
    </w:p>
    <w:p w:rsidR="00690222" w:rsidRDefault="00690222" w:rsidP="00690222"/>
    <w:p w:rsidR="00690222" w:rsidRDefault="00690222" w:rsidP="00690222"/>
    <w:p w:rsidR="00690222" w:rsidRDefault="00690222" w:rsidP="00690222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浙江省教育厅科研项目结题报告</w:t>
      </w:r>
    </w:p>
    <w:p w:rsidR="00690222" w:rsidRDefault="00690222" w:rsidP="00690222"/>
    <w:p w:rsidR="00690222" w:rsidRDefault="00690222" w:rsidP="00690222">
      <w:pPr>
        <w:rPr>
          <w:sz w:val="18"/>
        </w:rPr>
      </w:pPr>
    </w:p>
    <w:p w:rsidR="00690222" w:rsidRDefault="00690222" w:rsidP="00690222"/>
    <w:p w:rsidR="00690222" w:rsidRDefault="00690222" w:rsidP="00690222"/>
    <w:p w:rsidR="00690222" w:rsidRDefault="00690222" w:rsidP="00690222"/>
    <w:p w:rsidR="00690222" w:rsidRDefault="00690222" w:rsidP="00690222"/>
    <w:p w:rsidR="00690222" w:rsidRDefault="00690222" w:rsidP="00690222"/>
    <w:p w:rsidR="00690222" w:rsidRDefault="00690222" w:rsidP="00690222"/>
    <w:p w:rsidR="00690222" w:rsidRPr="00EC0984" w:rsidRDefault="00690222" w:rsidP="0069022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项目编号</w:t>
      </w:r>
      <w:r w:rsidRPr="00120CC0">
        <w:rPr>
          <w:rFonts w:hint="eastAsia"/>
          <w:sz w:val="24"/>
        </w:rPr>
        <w:t>：</w:t>
      </w:r>
    </w:p>
    <w:p w:rsidR="00690222" w:rsidRDefault="00690222" w:rsidP="006902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7620" r="9525" b="1143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xPLgIAADMEAAAOAAAAZHJzL2Uyb0RvYy54bWysU8GO0zAQvSPxD5bv3SSl7bZR0xVqWi4L&#10;VNrlA1zbaSwc27LdphXiF/gBJG5w4sidv2H5DMZuU3XhghA5OGPPzPObmefpzb6RaMetE1oVOLtK&#10;MeKKaibUpsBv7pe9MUbOE8WI1IoX+MAdvpk9fTJtTc77utaScYsARLm8NQWuvTd5kjha84a4K224&#10;AmelbUM8bO0mYZa0gN7IpJ+mo6TVlhmrKXcOTsujE88iflVx6l9XleMeyQIDNx9XG9d1WJPZlOQb&#10;S0wt6IkG+QcWDREKLj1DlcQTtLXiD6hGUKudrvwV1U2iq0pQHmuAarL0t2ruamJ4rAWa48y5Te7/&#10;wdJXu5VFghV4hJEiDYzo4eO3Hx8+//z+CdaHr1/QKDSpNS6H2Lla2VAm3as7c6vpW4eUntdEbXgk&#10;e38wgJCFjORRStg4A1et25eaQQzZeh07tq9sEyChF2gfB3M4D4bvPaJw2J9cZ+MU5kc7X0LyLtFY&#10;519w3aBgFFgKFXpGcrK7dT4QIXkXEo6VXgop49ylQm2BJ8P+MCY4LQULzhDm7GY9lxbtSFBO/GJV&#10;4LkMs3qrWASrOWGLk+2JkEcbLpcq4EEpQOdkHaXxbpJOFuPFeNAb9EeL3iAty97z5XzQGy2z62H5&#10;rJzPy+x9oJYN8lowxlVg18k0G/ydDE4P5iiws1DPbUgeo8d+AdnuH0nHWYbxHYWw1uywst2MQZkx&#10;+PSKgvQv92BfvvXZLwAAAP//AwBQSwMEFAAGAAgAAAAhABFvZBjaAAAABQEAAA8AAABkcnMvZG93&#10;bnJldi54bWxMj0FPwzAMhe9I/IfISFymLaFDgErTCQG9cWGAdvUa01Y0TtdkW+HX453gYvnpWc/f&#10;K1aT79WBxtgFtnC1MKCI6+A6biy8v1XzO1AxITvsA5OFb4qwKs/PCsxdOPIrHdapURLCMUcLbUpD&#10;rnWsW/IYF2EgFu8zjB6TyLHRbsSjhPteZ8bcaI8dy4cWB3psqf5a772FWH3QrvqZ1TOzWTaBst3T&#10;yzNae3kxPdyDSjSlv2M44Qs6lMK0DXt2UfUWsuW1dEkWZIp9azJZtiepy0L/py9/AQAA//8DAFBL&#10;AQItABQABgAIAAAAIQC2gziS/gAAAOEBAAATAAAAAAAAAAAAAAAAAAAAAABbQ29udGVudF9UeXBl&#10;c10ueG1sUEsBAi0AFAAGAAgAAAAhADj9If/WAAAAlAEAAAsAAAAAAAAAAAAAAAAALwEAAF9yZWxz&#10;Ly5yZWxzUEsBAi0AFAAGAAgAAAAhANjtDE8uAgAAMwQAAA4AAAAAAAAAAAAAAAAALgIAAGRycy9l&#10;Mm9Eb2MueG1sUEsBAi0AFAAGAAgAAAAhABFvZBjaAAAABQEAAA8AAAAAAAAAAAAAAAAAiAQAAGRy&#10;cy9kb3ducmV2LnhtbFBLBQYAAAAABAAEAPMAAACPBQAAAAA=&#10;"/>
            </w:pict>
          </mc:Fallback>
        </mc:AlternateContent>
      </w:r>
    </w:p>
    <w:p w:rsidR="00690222" w:rsidRDefault="00690222" w:rsidP="00690222"/>
    <w:p w:rsidR="00690222" w:rsidRPr="003E7E5D" w:rsidRDefault="00690222" w:rsidP="00690222">
      <w:pPr>
        <w:ind w:firstLineChars="600" w:firstLine="1440"/>
        <w:rPr>
          <w:rFonts w:ascii="宋体" w:hAnsi="宋体"/>
          <w:sz w:val="24"/>
        </w:rPr>
      </w:pPr>
      <w:r>
        <w:rPr>
          <w:rFonts w:hint="eastAsia"/>
          <w:sz w:val="24"/>
        </w:rPr>
        <w:t>项目名称：</w:t>
      </w:r>
      <w:r w:rsidRPr="003E7E5D">
        <w:rPr>
          <w:rFonts w:ascii="宋体" w:hAnsi="宋体" w:hint="eastAsia"/>
          <w:sz w:val="24"/>
        </w:rPr>
        <w:t xml:space="preserve"> </w:t>
      </w:r>
    </w:p>
    <w:p w:rsidR="00690222" w:rsidRDefault="00690222" w:rsidP="006902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WbtLgIAADMEAAAOAAAAZHJzL2Uyb0RvYy54bWysU8GO0zAQvSPxD5bvbZLS7rZR0xVqWi4L&#10;VNrlA1zbaSwc27LdphXiF/gBJG5w4sidv2H5DMZuU3XhghA5OGPPzPObmefpzb6RaMetE1oVOOun&#10;GHFFNRNqU+A398veGCPniWJEasULfOAO38yePpm2JucDXWvJuEUAolzemgLX3ps8SRyteUNcXxuu&#10;wFlp2xAPW7tJmCUtoDcyGaTpVdJqy4zVlDsHp+XRiWcRv6o49a+rynGPZIGBm4+rjes6rMlsSvKN&#10;JaYW9ESD/AOLhggFl56hSuIJ2lrxB1QjqNVOV75PdZPoqhKUxxqgmiz9rZq7mhgea4HmOHNuk/t/&#10;sPTVbmWRYAUeYaRIAyN6+Pjtx4fPP79/gvXh6xc0Ck1qjcshdq5WNpRJ9+rO3Gr61iGl5zVRGx7J&#10;3h8MIGQhI3mUEjbOwFXr9qVmEEO2XseO7SvbBEjoBdrHwRzOg+F7jygcDibX2TiF+dHOl5C8SzTW&#10;+RdcNygYBZZChZ6RnOxunQ9ESN6FhGOll0LKOHepUFvgyWgwiglOS8GCM4Q5u1nPpUU7EpQTv1gV&#10;eC7DrN4qFsFqTtjiZHsi5NGGy6UKeFAK0DlZR2m8m6STxXgxHvaGg6tFb5iWZe/5cj7sXS2z61H5&#10;rJzPy+x9oJYN81owxlVg18k0G/6dDE4P5iiws1DPbUgeo8d+AdnuH0nHWYbxHYWw1uywst2MQZkx&#10;+PSKgvQv92BfvvXZLwAAAP//AwBQSwMEFAAGAAgAAAAhABFvZBjaAAAABQEAAA8AAABkcnMvZG93&#10;bnJldi54bWxMj0FPwzAMhe9I/IfISFymLaFDgErTCQG9cWGAdvUa01Y0TtdkW+HX453gYvnpWc/f&#10;K1aT79WBxtgFtnC1MKCI6+A6biy8v1XzO1AxITvsA5OFb4qwKs/PCsxdOPIrHdapURLCMUcLbUpD&#10;rnWsW/IYF2EgFu8zjB6TyLHRbsSjhPteZ8bcaI8dy4cWB3psqf5a772FWH3QrvqZ1TOzWTaBst3T&#10;yzNae3kxPdyDSjSlv2M44Qs6lMK0DXt2UfUWsuW1dEkWZIp9azJZtiepy0L/py9/AQAA//8DAFBL&#10;AQItABQABgAIAAAAIQC2gziS/gAAAOEBAAATAAAAAAAAAAAAAAAAAAAAAABbQ29udGVudF9UeXBl&#10;c10ueG1sUEsBAi0AFAAGAAgAAAAhADj9If/WAAAAlAEAAAsAAAAAAAAAAAAAAAAALwEAAF9yZWxz&#10;Ly5yZWxzUEsBAi0AFAAGAAgAAAAhALxVZu0uAgAAMwQAAA4AAAAAAAAAAAAAAAAALgIAAGRycy9l&#10;Mm9Eb2MueG1sUEsBAi0AFAAGAAgAAAAhABFvZBjaAAAABQEAAA8AAAAAAAAAAAAAAAAAiAQAAGRy&#10;cy9kb3ducmV2LnhtbFBLBQYAAAAABAAEAPMAAACPBQAAAAA=&#10;"/>
            </w:pict>
          </mc:Fallback>
        </mc:AlternateContent>
      </w:r>
    </w:p>
    <w:p w:rsidR="00690222" w:rsidRDefault="00690222" w:rsidP="00690222"/>
    <w:p w:rsidR="00690222" w:rsidRPr="00EC0984" w:rsidRDefault="00690222" w:rsidP="0069022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起止时间：</w:t>
      </w:r>
    </w:p>
    <w:p w:rsidR="00690222" w:rsidRDefault="00690222" w:rsidP="006902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5715" r="9525" b="1333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+M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DsbX2Si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FvZBjaAAAABQEAAA8AAABkcnMvZG93&#10;bnJldi54bWxMj0FPwzAMhe9I/IfISFymLaFDgErTCQG9cWGAdvUa01Y0TtdkW+HX453gYvnpWc/f&#10;K1aT79WBxtgFtnC1MKCI6+A6biy8v1XzO1AxITvsA5OFb4qwKs/PCsxdOPIrHdapURLCMUcLbUpD&#10;rnWsW/IYF2EgFu8zjB6TyLHRbsSjhPteZ8bcaI8dy4cWB3psqf5a772FWH3QrvqZ1TOzWTaBst3T&#10;yzNae3kxPdyDSjSlv2M44Qs6lMK0DXt2UfUWsuW1dEkWZIp9azJZtiepy0L/py9/AQAA//8DAFBL&#10;AQItABQABgAIAAAAIQC2gziS/gAAAOEBAAATAAAAAAAAAAAAAAAAAAAAAABbQ29udGVudF9UeXBl&#10;c10ueG1sUEsBAi0AFAAGAAgAAAAhADj9If/WAAAAlAEAAAsAAAAAAAAAAAAAAAAALwEAAF9yZWxz&#10;Ly5yZWxzUEsBAi0AFAAGAAgAAAAhAGDCv4wuAgAAMwQAAA4AAAAAAAAAAAAAAAAALgIAAGRycy9l&#10;Mm9Eb2MueG1sUEsBAi0AFAAGAAgAAAAhABFvZBjaAAAABQEAAA8AAAAAAAAAAAAAAAAAiAQAAGRy&#10;cy9kb3ducmV2LnhtbFBLBQYAAAAABAAEAPMAAACPBQAAAAA=&#10;"/>
            </w:pict>
          </mc:Fallback>
        </mc:AlternateContent>
      </w:r>
    </w:p>
    <w:p w:rsidR="00690222" w:rsidRDefault="00690222" w:rsidP="00690222"/>
    <w:p w:rsidR="00690222" w:rsidRDefault="00690222" w:rsidP="0069022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项目负责人（签名）：</w:t>
      </w:r>
    </w:p>
    <w:p w:rsidR="00690222" w:rsidRDefault="00690222" w:rsidP="006902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9525" r="9525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P8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Gwl/X7oxTmR8++hOTnRGOd&#10;f8F1g4JRYClU6BnJye7W+UCE5OeQcKz0UkgZ5y4Vags8GfaGMcFpKVhwhjBnN+u5tGhHgnLiF6sC&#10;z3WY1VvFIljNCVucbE+EPNpwuVQBD0oBOifrKI13k3SyGC/Gg86gN1p0BmlZdp4v54POaJk9G5b9&#10;cj4vs/eBWjbIa8EYV4HdWabZ4O9kcHowR4FdhHppQ/IYPfYLyJ7/kXScZRjfUQhrzQ4re54xKDMG&#10;n15RkP71Huzrtz77BQAA//8DAFBLAwQUAAYACAAAACEAfCNlHNoAAAAFAQAADwAAAGRycy9kb3du&#10;cmV2LnhtbEyPQU/DMAyF70j8h8hIXCaW0EkFlaYTAnrjwgBx9RrTVjRO12Rb4dfjneBi+elZz98r&#10;17Mf1IGm2Ae2cL00oIib4HpuLby91le3oGJCdjgEJgvfFGFdnZ+VWLhw5Bc6bFKrJIRjgRa6lMZC&#10;69h05DEuw0gs3meYPCaRU6vdhEcJ94POjMm1x57lQ4cjPXTUfG323kKs32lX/yyahflYtYGy3ePz&#10;E1p7eTHf34FKNKe/YzjhCzpUwrQNe3ZRDRZWeS5dkgWZYt+YTJbtSeqq1P/pq18AAAD//wMAUEsB&#10;Ai0AFAAGAAgAAAAhALaDOJL+AAAA4QEAABMAAAAAAAAAAAAAAAAAAAAAAFtDb250ZW50X1R5cGVz&#10;XS54bWxQSwECLQAUAAYACAAAACEAOP0h/9YAAACUAQAACwAAAAAAAAAAAAAAAAAvAQAAX3JlbHMv&#10;LnJlbHNQSwECLQAUAAYACAAAACEAeIYT/C0CAAAzBAAADgAAAAAAAAAAAAAAAAAuAgAAZHJzL2Uy&#10;b0RvYy54bWxQSwECLQAUAAYACAAAACEAfCNlHNoAAAAFAQAADwAAAAAAAAAAAAAAAACHBAAAZHJz&#10;L2Rvd25yZXYueG1sUEsFBgAAAAAEAAQA8wAAAI4FAAAAAA==&#10;"/>
            </w:pict>
          </mc:Fallback>
        </mc:AlternateContent>
      </w:r>
    </w:p>
    <w:p w:rsidR="00690222" w:rsidRDefault="00690222" w:rsidP="00690222"/>
    <w:p w:rsidR="00690222" w:rsidRDefault="00690222" w:rsidP="0069022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所在学校：</w:t>
      </w:r>
      <w:r>
        <w:rPr>
          <w:rFonts w:hint="eastAsia"/>
          <w:sz w:val="24"/>
        </w:rPr>
        <w:t xml:space="preserve"> </w:t>
      </w:r>
    </w:p>
    <w:p w:rsidR="00690222" w:rsidRDefault="00690222" w:rsidP="006902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13335" r="952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sTLgIAADMEAAAOAAAAZHJzL2Uyb0RvYy54bWysU0uOEzEQ3SNxB8v7pD8kM0krnRFKJ2wG&#10;iDTDARzbnbZw25btpBMhrsAFkNjBiiV7bsNwDMrORxnYIEQv3GVX1fOrqufJza6VaMutE1qVOOun&#10;GHFFNRNqXeI394veCCPniWJEasVLvOcO30yfPpl0puC5brRk3CIAUa7oTIkb702RJI42vCWurw1X&#10;4Ky1bYmHrV0nzJIO0FuZ5Gl6lXTaMmM15c7BaXVw4mnEr2tO/eu6dtwjWWLg5uNq47oKazKdkGJt&#10;iWkEPdIg/8CiJULBpWeoiniCNlb8AdUKarXTte9T3Sa6rgXlsQaoJkt/q+auIYbHWqA5zpzb5P4f&#10;LH21XVokWIlzjBRpYUQPH7/9+PD55/dPsD58/YLy0KTOuAJiZ2ppQ5l0p+7MraZvHVJ61hC15pHs&#10;/d4AQhYykkcpYeMMXLXqXmoGMWTjdezYrrZtgIReoF0czP48GL7ziMJhPr7ORinMj558CSlOicY6&#10;/4LrFgWjxFKo0DNSkO2t84EIKU4h4VjphZAyzl0q1JV4PMyHMcFpKVhwhjBn16uZtGhLgnLiF6sC&#10;z2WY1RvFIljDCZsfbU+EPNhwuVQBD0oBOkfrII1343Q8H81Hg94gv5r3BmlV9Z4vZoPe1SK7HlbP&#10;qtmsyt4HatmgaARjXAV2J5lmg7+TwfHBHAR2Fuq5Dclj9NgvIHv6R9JxlmF8ByGsNNsv7WnGoMwY&#10;fHxFQfqXe7Av3/r0FwAAAP//AwBQSwMEFAAGAAgAAAAhABFvZBjaAAAABQEAAA8AAABkcnMvZG93&#10;bnJldi54bWxMj0FPwzAMhe9I/IfISFymLaFDgErTCQG9cWGAdvUa01Y0TtdkW+HX453gYvnpWc/f&#10;K1aT79WBxtgFtnC1MKCI6+A6biy8v1XzO1AxITvsA5OFb4qwKs/PCsxdOPIrHdapURLCMUcLbUpD&#10;rnWsW/IYF2EgFu8zjB6TyLHRbsSjhPteZ8bcaI8dy4cWB3psqf5a772FWH3QrvqZ1TOzWTaBst3T&#10;yzNae3kxPdyDSjSlv2M44Qs6lMK0DXt2UfUWsuW1dEkWZIp9azJZtiepy0L/py9/AQAA//8DAFBL&#10;AQItABQABgAIAAAAIQC2gziS/gAAAOEBAAATAAAAAAAAAAAAAAAAAAAAAABbQ29udGVudF9UeXBl&#10;c10ueG1sUEsBAi0AFAAGAAgAAAAhADj9If/WAAAAlAEAAAsAAAAAAAAAAAAAAAAALwEAAF9yZWxz&#10;Ly5yZWxzUEsBAi0AFAAGAAgAAAAhAOm0GxMuAgAAMwQAAA4AAAAAAAAAAAAAAAAALgIAAGRycy9l&#10;Mm9Eb2MueG1sUEsBAi0AFAAGAAgAAAAhABFvZBjaAAAABQEAAA8AAAAAAAAAAAAAAAAAiAQAAGRy&#10;cy9kb3ducmV2LnhtbFBLBQYAAAAABAAEAPMAAACPBQAAAAA=&#10;"/>
            </w:pict>
          </mc:Fallback>
        </mc:AlternateContent>
      </w:r>
    </w:p>
    <w:p w:rsidR="00690222" w:rsidRDefault="00690222" w:rsidP="00690222"/>
    <w:p w:rsidR="00690222" w:rsidRDefault="00690222" w:rsidP="00690222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联系电话：</w:t>
      </w:r>
    </w:p>
    <w:p w:rsidR="00690222" w:rsidRDefault="00690222" w:rsidP="0069022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7620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Gx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DibX2T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BFvZBjaAAAABQEAAA8AAABkcnMvZG93&#10;bnJldi54bWxMj0FPwzAMhe9I/IfISFymLaFDgErTCQG9cWGAdvUa01Y0TtdkW+HX453gYvnpWc/f&#10;K1aT79WBxtgFtnC1MKCI6+A6biy8v1XzO1AxITvsA5OFb4qwKs/PCsxdOPIrHdapURLCMUcLbUpD&#10;rnWsW/IYF2EgFu8zjB6TyLHRbsSjhPteZ8bcaI8dy4cWB3psqf5a772FWH3QrvqZ1TOzWTaBst3T&#10;yzNae3kxPdyDSjSlv2M44Qs6lMK0DXt2UfUWsuW1dEkWZIp9azJZtiepy0L/py9/AQAA//8DAFBL&#10;AQItABQABgAIAAAAIQC2gziS/gAAAOEBAAATAAAAAAAAAAAAAAAAAAAAAABbQ29udGVudF9UeXBl&#10;c10ueG1sUEsBAi0AFAAGAAgAAAAhADj9If/WAAAAlAEAAAsAAAAAAAAAAAAAAAAALwEAAF9yZWxz&#10;Ly5yZWxzUEsBAi0AFAAGAAgAAAAhAI0McbEuAgAAMwQAAA4AAAAAAAAAAAAAAAAALgIAAGRycy9l&#10;Mm9Eb2MueG1sUEsBAi0AFAAGAAgAAAAhABFvZBjaAAAABQEAAA8AAAAAAAAAAAAAAAAAiAQAAGRy&#10;cy9kb3ducmV2LnhtbFBLBQYAAAAABAAEAPMAAACPBQAAAAA=&#10;"/>
            </w:pict>
          </mc:Fallback>
        </mc:AlternateContent>
      </w:r>
    </w:p>
    <w:p w:rsidR="00690222" w:rsidRDefault="00690222" w:rsidP="00690222"/>
    <w:p w:rsidR="00690222" w:rsidRDefault="00690222" w:rsidP="00690222"/>
    <w:p w:rsidR="00690222" w:rsidRDefault="00690222" w:rsidP="00690222"/>
    <w:p w:rsidR="00690222" w:rsidRDefault="00690222" w:rsidP="00690222"/>
    <w:p w:rsidR="00690222" w:rsidRDefault="00690222" w:rsidP="00690222"/>
    <w:p w:rsidR="00690222" w:rsidRDefault="00690222" w:rsidP="00690222">
      <w:pPr>
        <w:jc w:val="center"/>
        <w:rPr>
          <w:sz w:val="28"/>
        </w:rPr>
      </w:pPr>
      <w:r>
        <w:rPr>
          <w:rFonts w:hint="eastAsia"/>
          <w:sz w:val="28"/>
        </w:rPr>
        <w:t>浙江省教育厅</w:t>
      </w:r>
    </w:p>
    <w:p w:rsidR="00690222" w:rsidRDefault="00690222" w:rsidP="00690222">
      <w:pPr>
        <w:ind w:firstLine="2430"/>
      </w:pPr>
    </w:p>
    <w:p w:rsidR="00690222" w:rsidRDefault="00690222" w:rsidP="00690222">
      <w:pPr>
        <w:jc w:val="center"/>
      </w:pPr>
      <w:r>
        <w:rPr>
          <w:rFonts w:hint="eastAsia"/>
        </w:rPr>
        <w:t>二</w:t>
      </w:r>
      <w:r>
        <w:rPr>
          <w:rFonts w:hint="eastAsia"/>
        </w:rPr>
        <w:t>O</w:t>
      </w:r>
      <w:r>
        <w:rPr>
          <w:rFonts w:hint="eastAsia"/>
        </w:rPr>
        <w:t>一二年制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690222" w:rsidTr="00F66AAE">
        <w:trPr>
          <w:trHeight w:val="13575"/>
        </w:trPr>
        <w:tc>
          <w:tcPr>
            <w:tcW w:w="8460" w:type="dxa"/>
          </w:tcPr>
          <w:p w:rsidR="00690222" w:rsidRDefault="00690222" w:rsidP="00F66AAE">
            <w:pPr>
              <w:jc w:val="left"/>
            </w:pPr>
            <w:r>
              <w:lastRenderedPageBreak/>
              <w:br w:type="page"/>
            </w:r>
            <w:r>
              <w:rPr>
                <w:rFonts w:hint="eastAsia"/>
              </w:rPr>
              <w:t xml:space="preserve">                         </w:t>
            </w:r>
          </w:p>
          <w:p w:rsidR="00690222" w:rsidRDefault="00690222" w:rsidP="00F66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研究工作总结</w:t>
            </w:r>
          </w:p>
          <w:p w:rsidR="00690222" w:rsidRDefault="00690222" w:rsidP="00F66AAE">
            <w:pPr>
              <w:jc w:val="center"/>
            </w:pPr>
            <w:r>
              <w:rPr>
                <w:rFonts w:hint="eastAsia"/>
              </w:rPr>
              <w:t>（可根据需要加页）</w:t>
            </w:r>
          </w:p>
          <w:p w:rsidR="00690222" w:rsidRPr="000C2BD8" w:rsidRDefault="00690222" w:rsidP="00F66A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</w:tr>
    </w:tbl>
    <w:p w:rsidR="00690222" w:rsidRDefault="00690222" w:rsidP="00690222">
      <w:pPr>
        <w:jc w:val="left"/>
      </w:pPr>
    </w:p>
    <w:p w:rsidR="00690222" w:rsidRDefault="00690222" w:rsidP="00690222">
      <w:pPr>
        <w:jc w:val="left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690222" w:rsidTr="00F66AAE">
        <w:trPr>
          <w:trHeight w:val="13253"/>
        </w:trPr>
        <w:tc>
          <w:tcPr>
            <w:tcW w:w="8460" w:type="dxa"/>
          </w:tcPr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刊物论著、成果专利清单</w:t>
            </w:r>
          </w:p>
          <w:p w:rsidR="00690222" w:rsidRDefault="00690222" w:rsidP="00F66AAE">
            <w:pPr>
              <w:jc w:val="left"/>
            </w:pPr>
            <w:r>
              <w:rPr>
                <w:rFonts w:hint="eastAsia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pStyle w:val="a7"/>
              <w:rPr>
                <w:sz w:val="15"/>
              </w:rPr>
            </w:pPr>
          </w:p>
          <w:p w:rsidR="00690222" w:rsidRPr="00693BF0" w:rsidRDefault="00690222" w:rsidP="00F66AAE">
            <w:pPr>
              <w:jc w:val="left"/>
              <w:rPr>
                <w:rFonts w:eastAsia="仿宋_GB2312"/>
                <w:sz w:val="15"/>
              </w:rPr>
            </w:pPr>
          </w:p>
          <w:p w:rsidR="00690222" w:rsidRPr="00693BF0" w:rsidRDefault="00690222" w:rsidP="00F66AAE">
            <w:pPr>
              <w:jc w:val="left"/>
            </w:pPr>
          </w:p>
        </w:tc>
      </w:tr>
      <w:tr w:rsidR="00690222" w:rsidTr="00F66AAE">
        <w:trPr>
          <w:trHeight w:val="5094"/>
        </w:trPr>
        <w:tc>
          <w:tcPr>
            <w:tcW w:w="8460" w:type="dxa"/>
          </w:tcPr>
          <w:p w:rsidR="00690222" w:rsidRDefault="00690222" w:rsidP="00F66AAE">
            <w:pPr>
              <w:jc w:val="center"/>
            </w:pPr>
            <w:r w:rsidRPr="00126F30">
              <w:rPr>
                <w:rFonts w:hint="eastAsia"/>
                <w:sz w:val="24"/>
              </w:rPr>
              <w:lastRenderedPageBreak/>
              <w:t>主要完成人员及承担任务</w:t>
            </w:r>
          </w:p>
        </w:tc>
      </w:tr>
      <w:tr w:rsidR="00690222" w:rsidTr="00F66AAE">
        <w:trPr>
          <w:trHeight w:val="8780"/>
        </w:trPr>
        <w:tc>
          <w:tcPr>
            <w:tcW w:w="8460" w:type="dxa"/>
          </w:tcPr>
          <w:p w:rsidR="00690222" w:rsidRDefault="00690222" w:rsidP="00F66A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经费使用情况</w:t>
            </w:r>
          </w:p>
          <w:p w:rsidR="00690222" w:rsidRDefault="00690222" w:rsidP="00F66AAE">
            <w:pPr>
              <w:rPr>
                <w:sz w:val="24"/>
              </w:rPr>
            </w:pPr>
          </w:p>
          <w:p w:rsidR="00690222" w:rsidRDefault="00690222" w:rsidP="00F66AAE">
            <w:pPr>
              <w:rPr>
                <w:sz w:val="24"/>
              </w:rPr>
            </w:pPr>
          </w:p>
        </w:tc>
      </w:tr>
    </w:tbl>
    <w:p w:rsidR="00690222" w:rsidRDefault="00690222" w:rsidP="00690222">
      <w:pPr>
        <w:jc w:val="left"/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0"/>
      </w:tblGrid>
      <w:tr w:rsidR="00690222" w:rsidTr="00F66AAE">
        <w:trPr>
          <w:trHeight w:val="5431"/>
        </w:trPr>
        <w:tc>
          <w:tcPr>
            <w:tcW w:w="8460" w:type="dxa"/>
          </w:tcPr>
          <w:p w:rsidR="00690222" w:rsidRDefault="00690222" w:rsidP="00F66AA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院（系）学术委员会意见：</w:t>
            </w: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ind w:firstLineChars="800" w:firstLine="1680"/>
              <w:jc w:val="left"/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学术委员会负责人（签章）：</w:t>
            </w:r>
          </w:p>
          <w:p w:rsidR="00690222" w:rsidRDefault="00690222" w:rsidP="00F66AAE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690222" w:rsidRDefault="00690222" w:rsidP="00F66AAE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90222" w:rsidTr="00F66AAE">
        <w:trPr>
          <w:trHeight w:val="3435"/>
        </w:trPr>
        <w:tc>
          <w:tcPr>
            <w:tcW w:w="8460" w:type="dxa"/>
          </w:tcPr>
          <w:p w:rsidR="00690222" w:rsidRDefault="00690222" w:rsidP="00F66AA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校科研管理部门意见：</w:t>
            </w: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ind w:firstLineChars="2157" w:firstLine="4530"/>
              <w:jc w:val="left"/>
            </w:pPr>
            <w:r>
              <w:rPr>
                <w:rFonts w:hint="eastAsia"/>
              </w:rPr>
              <w:t>（单位公章）</w:t>
            </w:r>
          </w:p>
          <w:p w:rsidR="00690222" w:rsidRDefault="00690222" w:rsidP="00F66AAE">
            <w:pPr>
              <w:ind w:firstLine="4110"/>
              <w:jc w:val="left"/>
            </w:pPr>
          </w:p>
          <w:p w:rsidR="00690222" w:rsidRDefault="00690222" w:rsidP="00F66AAE">
            <w:pPr>
              <w:ind w:firstLineChars="2657" w:firstLine="558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90222" w:rsidTr="00F66AAE">
        <w:trPr>
          <w:trHeight w:val="3713"/>
        </w:trPr>
        <w:tc>
          <w:tcPr>
            <w:tcW w:w="8460" w:type="dxa"/>
          </w:tcPr>
          <w:p w:rsidR="00690222" w:rsidRDefault="00690222" w:rsidP="00F66AA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省教育厅意见：</w:t>
            </w: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jc w:val="left"/>
            </w:pPr>
          </w:p>
          <w:p w:rsidR="00690222" w:rsidRDefault="00690222" w:rsidP="00F66AAE">
            <w:pPr>
              <w:ind w:firstLineChars="2157" w:firstLine="4530"/>
              <w:jc w:val="left"/>
            </w:pPr>
            <w:r>
              <w:rPr>
                <w:rFonts w:hint="eastAsia"/>
              </w:rPr>
              <w:t>（单位公章）</w:t>
            </w:r>
          </w:p>
          <w:p w:rsidR="00690222" w:rsidRDefault="00690222" w:rsidP="00F66AAE">
            <w:pPr>
              <w:ind w:firstLineChars="2700" w:firstLine="5670"/>
              <w:jc w:val="left"/>
              <w:rPr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B35933" w:rsidRDefault="00B35933"/>
    <w:p w:rsidR="008E2CD5" w:rsidRDefault="008E2CD5">
      <w:pPr>
        <w:sectPr w:rsidR="008E2C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2"/>
        <w:gridCol w:w="1165"/>
        <w:gridCol w:w="3025"/>
        <w:gridCol w:w="1162"/>
        <w:gridCol w:w="1310"/>
        <w:gridCol w:w="1570"/>
        <w:gridCol w:w="1176"/>
        <w:gridCol w:w="1176"/>
        <w:gridCol w:w="785"/>
        <w:gridCol w:w="947"/>
        <w:gridCol w:w="916"/>
      </w:tblGrid>
      <w:tr w:rsidR="005C10F0" w:rsidRPr="005C10F0" w:rsidTr="005C10F0">
        <w:trPr>
          <w:trHeight w:val="88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CD5" w:rsidRPr="008E2CD5" w:rsidRDefault="008E2CD5" w:rsidP="008E2CD5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E2CD5">
              <w:rPr>
                <w:rFonts w:asciiTheme="majorEastAsia" w:eastAsiaTheme="majorEastAsia" w:hAnsiTheme="majorEastAsia" w:hint="eastAsia"/>
                <w:sz w:val="28"/>
                <w:szCs w:val="28"/>
              </w:rPr>
              <w:lastRenderedPageBreak/>
              <w:t>附件2</w:t>
            </w:r>
          </w:p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</w:t>
            </w:r>
            <w:r w:rsidR="00323CB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21</w:t>
            </w:r>
            <w:r w:rsidRPr="005C10F0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年浙江省教育厅科研项目结题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汇总表</w:t>
            </w:r>
          </w:p>
        </w:tc>
      </w:tr>
      <w:tr w:rsidR="005C10F0" w:rsidRPr="005C10F0" w:rsidTr="005C10F0">
        <w:trPr>
          <w:trHeight w:val="540"/>
        </w:trPr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06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55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预期成果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（与申请书保持一致）</w:t>
            </w:r>
          </w:p>
        </w:tc>
        <w:tc>
          <w:tcPr>
            <w:tcW w:w="176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实际完成</w:t>
            </w:r>
          </w:p>
        </w:tc>
      </w:tr>
      <w:tr w:rsidR="005C10F0" w:rsidRPr="005C10F0" w:rsidTr="005C10F0">
        <w:trPr>
          <w:trHeight w:val="522"/>
        </w:trPr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5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专著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专利</w:t>
            </w: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研究报告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</w:t>
            </w:r>
          </w:p>
        </w:tc>
      </w:tr>
      <w:tr w:rsidR="005C10F0" w:rsidRPr="005C10F0" w:rsidTr="005C10F0">
        <w:trPr>
          <w:trHeight w:val="52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30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30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300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C10F0" w:rsidRPr="005C10F0" w:rsidTr="005C10F0">
        <w:trPr>
          <w:trHeight w:val="285"/>
        </w:trPr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10F0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10F0" w:rsidRPr="005C10F0" w:rsidRDefault="005C10F0" w:rsidP="005C10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C10F0" w:rsidRDefault="005C10F0"/>
    <w:sectPr w:rsidR="005C10F0" w:rsidSect="008E2CD5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6F" w:rsidRDefault="007D076F" w:rsidP="009D1980">
      <w:r>
        <w:separator/>
      </w:r>
    </w:p>
  </w:endnote>
  <w:endnote w:type="continuationSeparator" w:id="0">
    <w:p w:rsidR="007D076F" w:rsidRDefault="007D076F" w:rsidP="009D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6F" w:rsidRDefault="007D076F" w:rsidP="009D1980">
      <w:r>
        <w:separator/>
      </w:r>
    </w:p>
  </w:footnote>
  <w:footnote w:type="continuationSeparator" w:id="0">
    <w:p w:rsidR="007D076F" w:rsidRDefault="007D076F" w:rsidP="009D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BC"/>
    <w:rsid w:val="000B320F"/>
    <w:rsid w:val="00247ACB"/>
    <w:rsid w:val="00323CB2"/>
    <w:rsid w:val="005C10F0"/>
    <w:rsid w:val="00690222"/>
    <w:rsid w:val="007D076F"/>
    <w:rsid w:val="0088523E"/>
    <w:rsid w:val="008E2CD5"/>
    <w:rsid w:val="008F00F8"/>
    <w:rsid w:val="009D1980"/>
    <w:rsid w:val="00A046AA"/>
    <w:rsid w:val="00A150E9"/>
    <w:rsid w:val="00A70367"/>
    <w:rsid w:val="00B35933"/>
    <w:rsid w:val="00DB197B"/>
    <w:rsid w:val="00E50170"/>
    <w:rsid w:val="00EC0E20"/>
    <w:rsid w:val="00ED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9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19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902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90222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semiHidden/>
    <w:rsid w:val="00690222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69022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9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9D19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69022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90222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semiHidden/>
    <w:rsid w:val="00690222"/>
    <w:rPr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69022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y.zjedu.gov.cn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207</Words>
  <Characters>1180</Characters>
  <Application>Microsoft Office Word</Application>
  <DocSecurity>0</DocSecurity>
  <Lines>9</Lines>
  <Paragraphs>2</Paragraphs>
  <ScaleCrop>false</ScaleCrop>
  <Company>Micorosoft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10</cp:revision>
  <dcterms:created xsi:type="dcterms:W3CDTF">2020-04-27T01:02:00Z</dcterms:created>
  <dcterms:modified xsi:type="dcterms:W3CDTF">2021-05-07T07:33:00Z</dcterms:modified>
</cp:coreProperties>
</file>