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3F" w:rsidRPr="007C4EB9" w:rsidRDefault="00D05F3F" w:rsidP="00D05F3F">
      <w:pPr>
        <w:spacing w:line="580" w:lineRule="exact"/>
        <w:jc w:val="center"/>
        <w:rPr>
          <w:rFonts w:ascii="宋体" w:hAnsi="宋体" w:cs="宋体"/>
          <w:b/>
          <w:bCs/>
          <w:sz w:val="30"/>
          <w:szCs w:val="30"/>
        </w:rPr>
      </w:pPr>
      <w:r w:rsidRPr="007C4EB9">
        <w:rPr>
          <w:rFonts w:eastAsia="方正小标宋简体" w:hint="eastAsia"/>
          <w:b/>
          <w:bCs/>
          <w:spacing w:val="-10"/>
          <w:sz w:val="30"/>
          <w:szCs w:val="30"/>
        </w:rPr>
        <w:t>关于组织申报浙江省商业经济学会第七届优秀科研成果奖的通知</w:t>
      </w:r>
    </w:p>
    <w:p w:rsidR="00D05F3F" w:rsidRDefault="00D05F3F" w:rsidP="008B3CFF">
      <w:pPr>
        <w:widowControl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各部门、系（部）：</w:t>
      </w:r>
    </w:p>
    <w:p w:rsidR="00D05F3F" w:rsidRDefault="007C4EB9" w:rsidP="008B3CFF">
      <w:pPr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7C4EB9">
        <w:rPr>
          <w:rFonts w:ascii="宋体" w:hAnsi="宋体" w:cs="宋体" w:hint="eastAsia"/>
          <w:sz w:val="24"/>
        </w:rPr>
        <w:t>浙江省商业经济学会第七届优秀科研成果奖评选活动</w:t>
      </w:r>
      <w:r w:rsidR="00D05F3F">
        <w:rPr>
          <w:rFonts w:ascii="宋体" w:hAnsi="宋体" w:cs="宋体" w:hint="eastAsia"/>
          <w:sz w:val="24"/>
        </w:rPr>
        <w:t>已经开始，现将有关事项通知如下：</w:t>
      </w:r>
    </w:p>
    <w:p w:rsidR="007C4EB9" w:rsidRPr="007C4EB9" w:rsidRDefault="007C4EB9" w:rsidP="008B3CFF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 w:rsidRPr="004838D9">
        <w:rPr>
          <w:rFonts w:ascii="宋体" w:hAnsi="宋体" w:cs="宋体" w:hint="eastAsia"/>
          <w:b/>
          <w:sz w:val="24"/>
        </w:rPr>
        <w:t>一、对象：</w:t>
      </w:r>
      <w:r w:rsidR="00DD0A9B">
        <w:rPr>
          <w:rFonts w:ascii="宋体" w:hAnsi="宋体" w:cs="宋体" w:hint="eastAsia"/>
          <w:sz w:val="24"/>
        </w:rPr>
        <w:t>学院</w:t>
      </w:r>
      <w:r w:rsidRPr="007C4EB9">
        <w:rPr>
          <w:rFonts w:ascii="宋体" w:hAnsi="宋体" w:cs="宋体" w:hint="eastAsia"/>
          <w:sz w:val="24"/>
        </w:rPr>
        <w:t>有关商业经济领域和商业教育领域的科研成果</w:t>
      </w:r>
      <w:r w:rsidRPr="007C4EB9">
        <w:rPr>
          <w:rFonts w:ascii="宋体" w:hAnsi="宋体" w:cs="宋体"/>
          <w:sz w:val="24"/>
        </w:rPr>
        <w:t>。</w:t>
      </w:r>
      <w:r w:rsidRPr="007C4EB9">
        <w:rPr>
          <w:rFonts w:ascii="宋体" w:hAnsi="宋体" w:cs="宋体" w:hint="eastAsia"/>
          <w:sz w:val="24"/>
        </w:rPr>
        <w:t>为响应国家加快发展现代职业教育的号召，贯彻落实国务院《国家职业教育改革实施方案》、教育部与财政部《</w:t>
      </w:r>
      <w:r w:rsidRPr="007C4EB9">
        <w:rPr>
          <w:rFonts w:ascii="宋体" w:hAnsi="宋体" w:cs="宋体"/>
          <w:sz w:val="24"/>
        </w:rPr>
        <w:t>关于实施中国特色高水平高职学校和专业建设计划的意见</w:t>
      </w:r>
      <w:r w:rsidRPr="007C4EB9">
        <w:rPr>
          <w:rFonts w:ascii="宋体" w:hAnsi="宋体" w:cs="宋体" w:hint="eastAsia"/>
          <w:sz w:val="24"/>
        </w:rPr>
        <w:t>》，此次评奖将侧重商业职业教育领域的科研成果。</w:t>
      </w:r>
    </w:p>
    <w:p w:rsidR="007C4EB9" w:rsidRPr="007C4EB9" w:rsidRDefault="007C4EB9" w:rsidP="008B3CFF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 w:rsidRPr="004838D9">
        <w:rPr>
          <w:rFonts w:ascii="宋体" w:hAnsi="宋体" w:cs="宋体" w:hint="eastAsia"/>
          <w:b/>
          <w:sz w:val="24"/>
        </w:rPr>
        <w:t>二、成果期限：</w:t>
      </w:r>
      <w:r w:rsidRPr="007C4EB9">
        <w:rPr>
          <w:rFonts w:ascii="宋体" w:hAnsi="宋体" w:cs="宋体" w:hint="eastAsia"/>
          <w:sz w:val="24"/>
        </w:rPr>
        <w:t>2019年1月1日至2020年12月31日。</w:t>
      </w:r>
    </w:p>
    <w:p w:rsidR="007C4EB9" w:rsidRPr="007C4EB9" w:rsidRDefault="007C4EB9" w:rsidP="008B3CFF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 w:rsidRPr="004838D9">
        <w:rPr>
          <w:rFonts w:ascii="宋体" w:hAnsi="宋体" w:cs="宋体" w:hint="eastAsia"/>
          <w:b/>
          <w:sz w:val="24"/>
        </w:rPr>
        <w:t>三、参评范围</w:t>
      </w:r>
      <w:r w:rsidRPr="004838D9">
        <w:rPr>
          <w:rFonts w:ascii="宋体" w:hAnsi="宋体" w:cs="宋体"/>
          <w:b/>
          <w:sz w:val="24"/>
        </w:rPr>
        <w:t>：</w:t>
      </w:r>
      <w:r w:rsidRPr="007C4EB9">
        <w:rPr>
          <w:rFonts w:ascii="宋体" w:hAnsi="宋体" w:cs="宋体" w:hint="eastAsia"/>
          <w:sz w:val="24"/>
        </w:rPr>
        <w:t>正式出版、发表的有关商业经济领域和商业职业教育领域的研究成果，包括著作、工具书、理论普及读物、论文等。未公开发表和出版但进入党委、政府决策或产生较大社会影响的对策应用类研究成果（研究报告）也可申报，但必须递交被采纳的相关证明。新闻报道、文艺作品、译著、资料汇编等不参加评奖。</w:t>
      </w:r>
    </w:p>
    <w:p w:rsidR="000F07DA" w:rsidRPr="007C4EB9" w:rsidRDefault="007C4EB9" w:rsidP="008B3CFF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 w:rsidRPr="004838D9">
        <w:rPr>
          <w:rFonts w:ascii="宋体" w:hAnsi="宋体" w:cs="宋体" w:hint="eastAsia"/>
          <w:b/>
          <w:sz w:val="24"/>
        </w:rPr>
        <w:t>四、</w:t>
      </w:r>
      <w:r w:rsidRPr="004838D9">
        <w:rPr>
          <w:rFonts w:ascii="宋体" w:hAnsi="宋体" w:cs="宋体"/>
          <w:b/>
          <w:sz w:val="24"/>
        </w:rPr>
        <w:t>申报办法</w:t>
      </w:r>
      <w:r w:rsidRPr="004838D9">
        <w:rPr>
          <w:rFonts w:ascii="宋体" w:hAnsi="宋体" w:cs="宋体" w:hint="eastAsia"/>
          <w:b/>
          <w:sz w:val="24"/>
        </w:rPr>
        <w:t>：</w:t>
      </w:r>
      <w:r w:rsidRPr="007C4EB9">
        <w:rPr>
          <w:rFonts w:ascii="宋体" w:hAnsi="宋体" w:cs="宋体" w:hint="eastAsia"/>
          <w:sz w:val="24"/>
        </w:rPr>
        <w:t>第一，填报《浙江省商业经济学会优秀科研成果评奖申报表》一式四份。第二，成果一式四份，如果是著作其中一份须是原件（论文复印件必须包括发表刊物的封面、目录、正文和封底）。第三，未公开发表或出版的成果，须提交反映成果学术价值或社会影响的佐证材料一份（被政府采纳的证明、转摘引用证明等）。</w:t>
      </w:r>
      <w:r w:rsidR="008B3CFF">
        <w:rPr>
          <w:rFonts w:ascii="宋体" w:hAnsi="宋体" w:cs="宋体" w:hint="eastAsia"/>
          <w:sz w:val="24"/>
        </w:rPr>
        <w:t>第四，填写《</w:t>
      </w:r>
      <w:r w:rsidR="008B3CFF" w:rsidRPr="008B3CFF">
        <w:rPr>
          <w:rFonts w:ascii="宋体" w:hAnsi="宋体" w:cs="宋体" w:hint="eastAsia"/>
          <w:sz w:val="24"/>
        </w:rPr>
        <w:t>浙江省商业经济学会优秀科研成果评奖汇总表</w:t>
      </w:r>
      <w:r w:rsidR="008B3CFF">
        <w:rPr>
          <w:rFonts w:ascii="宋体" w:hAnsi="宋体" w:cs="宋体" w:hint="eastAsia"/>
          <w:sz w:val="24"/>
        </w:rPr>
        <w:t>》，并将</w:t>
      </w:r>
      <w:r w:rsidR="00DD0A9B">
        <w:rPr>
          <w:rFonts w:ascii="宋体" w:hAnsi="宋体" w:cs="宋体" w:hint="eastAsia"/>
          <w:sz w:val="24"/>
        </w:rPr>
        <w:t>申报表和汇总表</w:t>
      </w:r>
      <w:r w:rsidR="008B3CFF">
        <w:rPr>
          <w:rFonts w:ascii="宋体" w:hAnsi="宋体" w:cs="宋体" w:hint="eastAsia"/>
          <w:sz w:val="24"/>
        </w:rPr>
        <w:t>电子</w:t>
      </w:r>
      <w:r w:rsidR="00DD0A9B">
        <w:rPr>
          <w:rFonts w:ascii="宋体" w:hAnsi="宋体" w:cs="宋体" w:hint="eastAsia"/>
          <w:sz w:val="24"/>
        </w:rPr>
        <w:t>版</w:t>
      </w:r>
      <w:r w:rsidR="008B3CFF">
        <w:rPr>
          <w:rFonts w:ascii="宋体" w:hAnsi="宋体" w:cs="宋体" w:hint="eastAsia"/>
          <w:sz w:val="24"/>
        </w:rPr>
        <w:t>发送至陈少金老师办公系统。</w:t>
      </w:r>
    </w:p>
    <w:p w:rsidR="007C4EB9" w:rsidRPr="004838D9" w:rsidRDefault="007C4EB9" w:rsidP="008B3CFF">
      <w:pPr>
        <w:spacing w:line="440" w:lineRule="exact"/>
        <w:ind w:firstLineChars="200" w:firstLine="482"/>
        <w:rPr>
          <w:rFonts w:ascii="宋体" w:hAnsi="宋体" w:cs="宋体"/>
          <w:b/>
          <w:sz w:val="24"/>
        </w:rPr>
      </w:pPr>
      <w:r w:rsidRPr="004838D9">
        <w:rPr>
          <w:rFonts w:ascii="宋体" w:hAnsi="宋体" w:cs="宋体" w:hint="eastAsia"/>
          <w:b/>
          <w:sz w:val="24"/>
        </w:rPr>
        <w:t>五、申报时间</w:t>
      </w:r>
      <w:bookmarkStart w:id="0" w:name="_GoBack"/>
      <w:bookmarkEnd w:id="0"/>
    </w:p>
    <w:p w:rsidR="007C4EB9" w:rsidRPr="007C4EB9" w:rsidRDefault="004838D9" w:rsidP="008B3CFF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校内</w:t>
      </w:r>
      <w:r w:rsidR="007C4EB9" w:rsidRPr="007C4EB9">
        <w:rPr>
          <w:rFonts w:ascii="宋体" w:hAnsi="宋体" w:cs="宋体" w:hint="eastAsia"/>
          <w:sz w:val="24"/>
        </w:rPr>
        <w:t>申报截止时间为2021年4月15日，逾期概不受理。</w:t>
      </w:r>
    </w:p>
    <w:p w:rsidR="007C4EB9" w:rsidRPr="004838D9" w:rsidRDefault="007C4EB9" w:rsidP="008B3CFF">
      <w:pPr>
        <w:spacing w:line="440" w:lineRule="exact"/>
        <w:ind w:firstLineChars="200" w:firstLine="482"/>
        <w:rPr>
          <w:rFonts w:ascii="宋体" w:hAnsi="宋体" w:cs="宋体"/>
          <w:b/>
          <w:sz w:val="24"/>
        </w:rPr>
      </w:pPr>
      <w:r w:rsidRPr="004838D9">
        <w:rPr>
          <w:rFonts w:ascii="宋体" w:hAnsi="宋体" w:cs="宋体" w:hint="eastAsia"/>
          <w:b/>
          <w:sz w:val="24"/>
        </w:rPr>
        <w:t>六、联系人</w:t>
      </w:r>
    </w:p>
    <w:p w:rsidR="007C4EB9" w:rsidRDefault="007C4EB9" w:rsidP="008B3CFF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7C4EB9">
        <w:rPr>
          <w:rFonts w:ascii="宋体" w:hAnsi="宋体" w:cs="宋体" w:hint="eastAsia"/>
          <w:sz w:val="24"/>
        </w:rPr>
        <w:t>陈少金，办公室：2-6205，电话：13588123602，87171809。</w:t>
      </w:r>
    </w:p>
    <w:p w:rsidR="00D41AA7" w:rsidRDefault="00D41AA7" w:rsidP="00D41AA7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bookmarkStart w:id="1" w:name="公文标题"/>
    </w:p>
    <w:p w:rsidR="008B3CFF" w:rsidRPr="008B3CFF" w:rsidRDefault="00D41AA7" w:rsidP="00D41AA7">
      <w:pPr>
        <w:spacing w:line="700" w:lineRule="exact"/>
        <w:rPr>
          <w:rFonts w:ascii="宋体" w:hAnsi="宋体" w:cs="宋体"/>
          <w:sz w:val="24"/>
        </w:rPr>
      </w:pPr>
      <w:r w:rsidRPr="00DA061E">
        <w:rPr>
          <w:rFonts w:ascii="宋体" w:hAnsi="宋体" w:cs="宋体"/>
          <w:sz w:val="24"/>
        </w:rPr>
        <w:t>附件1.</w:t>
      </w:r>
      <w:r w:rsidRPr="00DA061E">
        <w:rPr>
          <w:rFonts w:ascii="宋体" w:cs="宋体" w:hint="eastAsia"/>
          <w:sz w:val="24"/>
        </w:rPr>
        <w:t>浙江省商业经济学会</w:t>
      </w:r>
      <w:r w:rsidRPr="00DA061E">
        <w:rPr>
          <w:rFonts w:ascii="宋体" w:hAnsi="宋体" w:cs="宋体"/>
          <w:sz w:val="24"/>
        </w:rPr>
        <w:t>关于开展第七届优秀科研成果评奖活动的通知</w:t>
      </w:r>
      <w:bookmarkEnd w:id="1"/>
      <w:r w:rsidRPr="008B3CFF">
        <w:rPr>
          <w:rFonts w:ascii="宋体" w:hAnsi="宋体" w:cs="宋体"/>
          <w:sz w:val="24"/>
        </w:rPr>
        <w:t xml:space="preserve"> </w:t>
      </w:r>
    </w:p>
    <w:p w:rsidR="00D41AA7" w:rsidRDefault="00D41AA7" w:rsidP="00D41AA7">
      <w:pPr>
        <w:spacing w:line="440" w:lineRule="exact"/>
        <w:rPr>
          <w:rFonts w:ascii="宋体" w:hAnsi="宋体" w:cs="宋体"/>
          <w:sz w:val="24"/>
        </w:rPr>
      </w:pPr>
      <w:r w:rsidRPr="00DA061E">
        <w:rPr>
          <w:rFonts w:ascii="宋体" w:hAnsi="宋体" w:cs="宋体" w:hint="eastAsia"/>
          <w:sz w:val="24"/>
        </w:rPr>
        <w:t>附件</w:t>
      </w:r>
      <w:r w:rsidRPr="00DA061E">
        <w:rPr>
          <w:rFonts w:ascii="宋体" w:hAnsi="宋体" w:cs="宋体"/>
          <w:sz w:val="24"/>
        </w:rPr>
        <w:t>2.浙江省商业经济学会优秀科研成果评奖申报表</w:t>
      </w:r>
    </w:p>
    <w:p w:rsidR="008B3CFF" w:rsidRPr="008B3CFF" w:rsidRDefault="00D41AA7" w:rsidP="00D41AA7">
      <w:pPr>
        <w:spacing w:line="440" w:lineRule="exact"/>
        <w:rPr>
          <w:rFonts w:ascii="宋体" w:hAnsi="宋体" w:cs="宋体"/>
          <w:sz w:val="24"/>
        </w:rPr>
      </w:pPr>
      <w:r w:rsidRPr="00DA061E">
        <w:rPr>
          <w:rFonts w:ascii="宋体" w:hAnsi="宋体" w:cs="宋体"/>
          <w:sz w:val="24"/>
        </w:rPr>
        <w:t>附件3.浙江省商业经济学会优秀科研成果评奖汇总表</w:t>
      </w:r>
    </w:p>
    <w:p w:rsidR="007C4EB9" w:rsidRDefault="007C4EB9" w:rsidP="008B3CFF">
      <w:pPr>
        <w:spacing w:line="440" w:lineRule="exact"/>
        <w:ind w:firstLine="64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科 研 处</w:t>
      </w:r>
    </w:p>
    <w:p w:rsidR="007C4EB9" w:rsidRPr="008B3CFF" w:rsidRDefault="007C4EB9" w:rsidP="008B3CFF">
      <w:pPr>
        <w:spacing w:line="440" w:lineRule="exact"/>
        <w:ind w:firstLine="64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2021年4月1日</w:t>
      </w:r>
    </w:p>
    <w:sectPr w:rsidR="007C4EB9" w:rsidRPr="008B3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CC" w:rsidRDefault="00FE5ECC" w:rsidP="00D05F3F">
      <w:r>
        <w:separator/>
      </w:r>
    </w:p>
  </w:endnote>
  <w:endnote w:type="continuationSeparator" w:id="0">
    <w:p w:rsidR="00FE5ECC" w:rsidRDefault="00FE5ECC" w:rsidP="00D0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CC" w:rsidRDefault="00FE5ECC" w:rsidP="00D05F3F">
      <w:r>
        <w:separator/>
      </w:r>
    </w:p>
  </w:footnote>
  <w:footnote w:type="continuationSeparator" w:id="0">
    <w:p w:rsidR="00FE5ECC" w:rsidRDefault="00FE5ECC" w:rsidP="00D0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5"/>
    <w:rsid w:val="00054F6A"/>
    <w:rsid w:val="000F07DA"/>
    <w:rsid w:val="00122445"/>
    <w:rsid w:val="0025293B"/>
    <w:rsid w:val="00264038"/>
    <w:rsid w:val="00393D7B"/>
    <w:rsid w:val="004838D9"/>
    <w:rsid w:val="004A52E9"/>
    <w:rsid w:val="007C4EB9"/>
    <w:rsid w:val="008B3CFF"/>
    <w:rsid w:val="00CD31A0"/>
    <w:rsid w:val="00D05F3F"/>
    <w:rsid w:val="00D41AA7"/>
    <w:rsid w:val="00DA061E"/>
    <w:rsid w:val="00DD0A9B"/>
    <w:rsid w:val="00E747AD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F3F"/>
    <w:rPr>
      <w:sz w:val="18"/>
      <w:szCs w:val="18"/>
    </w:rPr>
  </w:style>
  <w:style w:type="character" w:styleId="a5">
    <w:name w:val="Hyperlink"/>
    <w:basedOn w:val="a0"/>
    <w:uiPriority w:val="99"/>
    <w:unhideWhenUsed/>
    <w:rsid w:val="00D41AA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41A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F3F"/>
    <w:rPr>
      <w:sz w:val="18"/>
      <w:szCs w:val="18"/>
    </w:rPr>
  </w:style>
  <w:style w:type="character" w:styleId="a5">
    <w:name w:val="Hyperlink"/>
    <w:basedOn w:val="a0"/>
    <w:uiPriority w:val="99"/>
    <w:unhideWhenUsed/>
    <w:rsid w:val="00D41AA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41A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729</Characters>
  <Application>Microsoft Office Word</Application>
  <DocSecurity>0</DocSecurity>
  <Lines>6</Lines>
  <Paragraphs>1</Paragraphs>
  <ScaleCrop>false</ScaleCrop>
  <Company>Micorosoft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10</cp:revision>
  <dcterms:created xsi:type="dcterms:W3CDTF">2021-04-01T03:02:00Z</dcterms:created>
  <dcterms:modified xsi:type="dcterms:W3CDTF">2021-04-01T08:21:00Z</dcterms:modified>
</cp:coreProperties>
</file>